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FC7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  <w:r w:rsidR="00AD1FC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</w:t>
      </w:r>
    </w:p>
    <w:p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Думы города Югорска</w:t>
      </w:r>
    </w:p>
    <w:p w:rsidR="00AE4EF7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C513C5" w:rsidRDefault="00C513C5" w:rsidP="00C513C5">
      <w:pPr>
        <w:ind w:left="5812"/>
        <w:rPr>
          <w:rFonts w:ascii="Times New Roman" w:hAnsi="Times New Roman" w:cs="Times New Roman"/>
          <w:sz w:val="24"/>
          <w:szCs w:val="24"/>
        </w:rPr>
      </w:pPr>
    </w:p>
    <w:p w:rsidR="00C513C5" w:rsidRDefault="003C2792" w:rsidP="00C513C5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</w:t>
      </w:r>
      <w:bookmarkStart w:id="0" w:name="_GoBack"/>
      <w:bookmarkEnd w:id="0"/>
      <w:r w:rsidR="00C513C5">
        <w:rPr>
          <w:rFonts w:ascii="Times New Roman" w:hAnsi="Times New Roman" w:cs="Times New Roman"/>
          <w:sz w:val="24"/>
          <w:szCs w:val="24"/>
        </w:rPr>
        <w:t>редакции решения Думы города Югорска от 30.04.2019 №28)</w:t>
      </w:r>
    </w:p>
    <w:p w:rsidR="00AE4EF7" w:rsidRPr="00477DE3" w:rsidRDefault="00AE4EF7" w:rsidP="00AE4E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4EF7" w:rsidRPr="00477DE3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AE4EF7" w:rsidRPr="00477DE3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E4EF7" w:rsidRPr="00477DE3" w:rsidRDefault="00AE4EF7" w:rsidP="00AE4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E4EF7" w:rsidRPr="00477DE3" w:rsidRDefault="00AE4EF7" w:rsidP="00AE4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6052B0" w:rsidRPr="002B4880" w:rsidTr="003F62D2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52B0" w:rsidRPr="002B4880" w:rsidTr="003F62D2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052B0" w:rsidRPr="00FA7242" w:rsidTr="003F62D2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3 675 367 033,11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1 335 648 000,00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1 076 214 600,00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608 197,98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47 597,98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22 177 865,48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22 177 865,48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8 042 273,33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8 042 273,33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56 348,86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56 348,86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15 574 720,55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15 574 720,55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1 495 477,26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1 495 477,26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93 538 300,00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19 519 650,00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3 079 252,46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3 079 252,46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4 706 718,11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59 725 000,00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либо иной платы за передачу в возмездное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50 715 000,00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45 240 000,00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45 240 000,00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1 890 800,00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1 890 800,00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1 604 881,89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20 914 384,36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19 950 000,00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19 950 000,00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3 850 550,16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320 000,00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243 000,00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1 442 050,16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1 442 050,16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2 339 719 033,11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2 338 940 150,90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10 330 900,00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10 330 900,00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10 330 900,00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930 889 610,90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софинансирование капитальных вложений в объекты государственной (муниципальной)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151 146 700,00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789 500,00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789 500,00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11 143 351,28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11 143 351,28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763 582 400,00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763 582 400,00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1 392 087 600,00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1 330 555 000,00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1 330 555 000,00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4 638 100,00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5 632 040,00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5 632 040,00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5 632 040,00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1 960 000,00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000 2 07 04050 04 0000 150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1 181 117,79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1 181 117,79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1 181 117,79</w:t>
            </w:r>
          </w:p>
        </w:tc>
      </w:tr>
    </w:tbl>
    <w:p w:rsidR="00EC5A3A" w:rsidRPr="00B7314F" w:rsidRDefault="00EC5A3A" w:rsidP="00AC36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EC5A3A" w:rsidRPr="00B7314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F70"/>
    <w:rsid w:val="000D0A09"/>
    <w:rsid w:val="001C4A65"/>
    <w:rsid w:val="00223AC3"/>
    <w:rsid w:val="00283EC5"/>
    <w:rsid w:val="002A0254"/>
    <w:rsid w:val="00313418"/>
    <w:rsid w:val="00315243"/>
    <w:rsid w:val="00383C64"/>
    <w:rsid w:val="003C2792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3196"/>
    <w:rsid w:val="00917D1B"/>
    <w:rsid w:val="00923596"/>
    <w:rsid w:val="00924A67"/>
    <w:rsid w:val="009B57A1"/>
    <w:rsid w:val="00AC3644"/>
    <w:rsid w:val="00AD1FC7"/>
    <w:rsid w:val="00AE4EF7"/>
    <w:rsid w:val="00B2574F"/>
    <w:rsid w:val="00B27339"/>
    <w:rsid w:val="00B64860"/>
    <w:rsid w:val="00C009F7"/>
    <w:rsid w:val="00C030ED"/>
    <w:rsid w:val="00C513C5"/>
    <w:rsid w:val="00C65986"/>
    <w:rsid w:val="00CA643A"/>
    <w:rsid w:val="00D174F7"/>
    <w:rsid w:val="00D82B4F"/>
    <w:rsid w:val="00E120F0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55ACB"/>
  <w15:docId w15:val="{826C1C6F-FC66-403E-B4A3-48813E2B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4022</Words>
  <Characters>22930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2019-04-30T11:03:00Z</cp:lastPrinted>
  <dcterms:created xsi:type="dcterms:W3CDTF">2019-05-06T06:03:00Z</dcterms:created>
  <dcterms:modified xsi:type="dcterms:W3CDTF">2019-05-24T07:11:00Z</dcterms:modified>
</cp:coreProperties>
</file>